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rPr>
          <w:rFonts w:hint="default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style="margin-top:-31pt;margin-left:365.5pt;mso-position-horizontal-relative:text;mso-position-vertical-relative:text;position:absolute;height:24.75pt;width:59.75pt;z-index:2;" o:spid="_x0000_s1026" filled="t" fillcolor="#ffffff [3201]" stroked="t" strokeweight="0.5p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掲示用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t>長野市告示第１３６</w:t>
      </w:r>
      <w:bookmarkStart w:id="0" w:name="_GoBack"/>
      <w:bookmarkEnd w:id="0"/>
      <w:r>
        <w:rPr>
          <w:rFonts w:hint="eastAsia"/>
        </w:rPr>
        <w:t>号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　建築物のエネルギー消費性能の向上に関する法律（平成</w:t>
      </w:r>
      <w:r>
        <w:rPr>
          <w:rFonts w:hint="eastAsia"/>
        </w:rPr>
        <w:t>27</w:t>
      </w:r>
      <w:r>
        <w:rPr>
          <w:rFonts w:hint="eastAsia"/>
        </w:rPr>
        <w:t>年法律第</w:t>
      </w:r>
      <w:r>
        <w:rPr>
          <w:rFonts w:hint="eastAsia"/>
        </w:rPr>
        <w:t>53</w:t>
      </w:r>
      <w:r>
        <w:rPr>
          <w:rFonts w:hint="eastAsia"/>
        </w:rPr>
        <w:t>号）第</w:t>
      </w:r>
      <w:r>
        <w:rPr>
          <w:rFonts w:hint="eastAsia"/>
        </w:rPr>
        <w:t>15</w:t>
      </w:r>
      <w:r>
        <w:rPr>
          <w:rFonts w:hint="eastAsia"/>
        </w:rPr>
        <w:t>条第１項の規定により、次のとおり登録建築物エネルギー消費性能判定機関に建築物エネルギー消費性能適合性判定の全部を行わせることとしたので、建築物のエネルギー消費性能の向上に関する法律施行規則（平成</w:t>
      </w:r>
      <w:r>
        <w:rPr>
          <w:rFonts w:hint="eastAsia"/>
        </w:rPr>
        <w:t>28</w:t>
      </w:r>
      <w:r>
        <w:rPr>
          <w:rFonts w:hint="eastAsia"/>
        </w:rPr>
        <w:t>年国土交通省令第５号）第８条の規定により公示します。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平成</w:t>
      </w:r>
      <w:r>
        <w:rPr>
          <w:rFonts w:hint="eastAsia"/>
        </w:rPr>
        <w:t>29</w:t>
      </w:r>
      <w:r>
        <w:rPr>
          <w:rFonts w:hint="eastAsia"/>
        </w:rPr>
        <w:t>年４月１日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　　　　　　　　　　　　　　　　長野市長　加　藤　久　雄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left="224" w:hanging="224" w:hangingChars="100"/>
        <w:rPr>
          <w:rFonts w:hint="default"/>
        </w:rPr>
      </w:pPr>
      <w:r>
        <w:rPr>
          <w:rFonts w:hint="eastAsia"/>
        </w:rPr>
        <w:t>１　登録建築物エネルギー消費性能判定機関に行わせることとした建築物エネルギー消費性能適合性判定の業務</w:t>
      </w:r>
    </w:p>
    <w:p>
      <w:pPr>
        <w:pStyle w:val="0"/>
        <w:autoSpaceDE w:val="0"/>
        <w:autoSpaceDN w:val="0"/>
        <w:ind w:left="302" w:hanging="302" w:hangingChars="135"/>
        <w:rPr>
          <w:rFonts w:hint="default"/>
        </w:rPr>
      </w:pPr>
      <w:r>
        <w:rPr>
          <w:rFonts w:hint="eastAsia"/>
        </w:rPr>
        <w:t>　　建築物エネルギー消費性能適合性判定の全部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left="302" w:hanging="302" w:hangingChars="135"/>
        <w:rPr>
          <w:rFonts w:hint="default"/>
        </w:rPr>
      </w:pPr>
      <w:r>
        <w:rPr>
          <w:rFonts w:hint="eastAsia"/>
        </w:rPr>
        <w:t>２　登録建築物エネルギー消費性能判定機関の当該判定の業務の開始の日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平成</w:t>
      </w:r>
      <w:r>
        <w:rPr>
          <w:rFonts w:hint="eastAsia"/>
        </w:rPr>
        <w:t>29</w:t>
      </w:r>
      <w:r>
        <w:rPr>
          <w:rFonts w:hint="eastAsia"/>
        </w:rPr>
        <w:t>年４月１日</w:t>
      </w:r>
    </w:p>
    <w:sectPr>
      <w:pgSz w:w="11906" w:h="16838"/>
      <w:pgMar w:top="1985" w:right="1701" w:bottom="1701" w:left="1701" w:header="454" w:footer="992" w:gutter="0"/>
      <w:cols w:space="720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52</Words>
  <Characters>299</Characters>
  <Application>JUST Note</Application>
  <Lines>2</Lines>
  <Paragraphs>1</Paragraphs>
  <Company>長野市役所</Company>
  <CharactersWithSpaces>350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コンピュータ管理者</cp:lastModifiedBy>
  <cp:lastPrinted>2017-03-13T00:41:00Z</cp:lastPrinted>
  <dcterms:created xsi:type="dcterms:W3CDTF">2017-03-15T04:48:00Z</dcterms:created>
  <dcterms:modified xsi:type="dcterms:W3CDTF">2017-03-29T07:07:53Z</dcterms:modified>
  <cp:revision>2</cp:revision>
</cp:coreProperties>
</file>